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E4" w:rsidRDefault="00030DE4" w:rsidP="00030DE4">
      <w:pPr>
        <w:jc w:val="left"/>
        <w:rPr>
          <w:rFonts w:ascii="黑体" w:eastAsia="黑体" w:hAnsi="黑体"/>
          <w:bCs/>
          <w:kern w:val="0"/>
        </w:rPr>
      </w:pPr>
      <w:r>
        <w:rPr>
          <w:rFonts w:ascii="黑体" w:eastAsia="黑体" w:hAnsi="黑体" w:hint="eastAsia"/>
          <w:bCs/>
          <w:kern w:val="0"/>
        </w:rPr>
        <w:t>附件1</w:t>
      </w:r>
    </w:p>
    <w:p w:rsidR="00030DE4" w:rsidRPr="00950472" w:rsidRDefault="00030DE4" w:rsidP="00030DE4">
      <w:pPr>
        <w:pStyle w:val="a3"/>
        <w:widowControl w:val="0"/>
        <w:spacing w:beforeLines="100" w:beforeAutospacing="0" w:afterLines="100" w:afterAutospacing="0" w:line="3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广西壮族自治区自然博物馆</w:t>
      </w:r>
      <w:r>
        <w:rPr>
          <w:rFonts w:ascii="Times New Roman" w:eastAsia="方正小标宋_GBK" w:hAnsi="Times New Roman" w:cs="Times New Roman" w:hint="eastAsia"/>
          <w:sz w:val="40"/>
          <w:szCs w:val="32"/>
        </w:rPr>
        <w:t>2021</w:t>
      </w:r>
      <w:r w:rsidRPr="00950472">
        <w:rPr>
          <w:rFonts w:ascii="方正小标宋_GBK" w:eastAsia="方正小标宋_GBK" w:hAnsi="黑体" w:hint="eastAsia"/>
          <w:sz w:val="40"/>
          <w:szCs w:val="32"/>
        </w:rPr>
        <w:t>年度公开招聘工作人员岗位信息表</w:t>
      </w:r>
    </w:p>
    <w:tbl>
      <w:tblPr>
        <w:tblW w:w="5332" w:type="pct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496"/>
        <w:gridCol w:w="715"/>
        <w:gridCol w:w="1143"/>
        <w:gridCol w:w="531"/>
        <w:gridCol w:w="894"/>
        <w:gridCol w:w="1852"/>
        <w:gridCol w:w="537"/>
        <w:gridCol w:w="1645"/>
        <w:gridCol w:w="1594"/>
        <w:gridCol w:w="1053"/>
        <w:gridCol w:w="552"/>
        <w:gridCol w:w="693"/>
        <w:gridCol w:w="825"/>
        <w:gridCol w:w="690"/>
        <w:gridCol w:w="1786"/>
      </w:tblGrid>
      <w:tr w:rsidR="00030DE4" w:rsidRPr="00950472" w:rsidTr="00B33E0A">
        <w:trPr>
          <w:trHeight w:val="1755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</w:t>
            </w:r>
          </w:p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岗位类别等级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</w:t>
            </w:r>
          </w:p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职称或职（执）业资格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考试</w:t>
            </w:r>
          </w:p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用人方式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30DE4" w:rsidRPr="00950472" w:rsidTr="00B33E0A">
        <w:trPr>
          <w:trHeight w:val="87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古动物研究</w:t>
            </w: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矿物学、岩石学、地质学、地球化学、古生物学及地层学、构造地质学、第四纪地质学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、生物化学与分子生物学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研究生学历，硕士及以上学位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1:15比例，增加笔试环节。</w:t>
            </w:r>
          </w:p>
        </w:tc>
      </w:tr>
      <w:tr w:rsidR="00030DE4" w:rsidRPr="00950472" w:rsidTr="00B33E0A">
        <w:trPr>
          <w:trHeight w:val="84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</w:t>
            </w:r>
          </w:p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会计、会计学、财务会计、会计电算化、管理会计、资产评估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大学本科学历、学士及以上学位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会计师及以上职称</w:t>
            </w:r>
            <w:r w:rsidRPr="004018C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实操考试+面试 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1:15比例，增加笔试环节。</w:t>
            </w:r>
          </w:p>
        </w:tc>
      </w:tr>
      <w:tr w:rsidR="00030DE4" w:rsidRPr="00950472" w:rsidTr="00B33E0A">
        <w:trPr>
          <w:trHeight w:val="160"/>
          <w:jc w:val="center"/>
        </w:trPr>
        <w:tc>
          <w:tcPr>
            <w:tcW w:w="961" w:type="pct"/>
            <w:gridSpan w:val="4"/>
            <w:shd w:val="clear" w:color="auto" w:fill="auto"/>
            <w:vAlign w:val="center"/>
          </w:tcPr>
          <w:p w:rsidR="00030DE4" w:rsidRPr="00C21F28" w:rsidRDefault="00030DE4" w:rsidP="00B33E0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039" w:type="pct"/>
            <w:gridSpan w:val="11"/>
            <w:shd w:val="clear" w:color="auto" w:fill="auto"/>
            <w:vAlign w:val="center"/>
          </w:tcPr>
          <w:p w:rsidR="00030DE4" w:rsidRPr="004018CB" w:rsidRDefault="00030DE4" w:rsidP="00B33E0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专业目录参照《广西壮族自治区公务员考试专业分类指导目录》（2021年版）</w:t>
            </w:r>
          </w:p>
        </w:tc>
      </w:tr>
    </w:tbl>
    <w:p w:rsidR="004D400D" w:rsidRPr="00030DE4" w:rsidRDefault="004D400D"/>
    <w:sectPr w:rsidR="004D400D" w:rsidRPr="00030DE4" w:rsidSect="00030DE4">
      <w:pgSz w:w="16838" w:h="11906" w:orient="landscape"/>
      <w:pgMar w:top="1230" w:right="1440" w:bottom="123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DE4"/>
    <w:rsid w:val="00030DE4"/>
    <w:rsid w:val="004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E4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2021-07-26T01:19:00Z</dcterms:created>
  <dcterms:modified xsi:type="dcterms:W3CDTF">2021-07-26T01:20:00Z</dcterms:modified>
</cp:coreProperties>
</file>